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30" w:rsidRPr="00286230" w:rsidRDefault="00286230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B7E">
        <w:rPr>
          <w:rFonts w:ascii="TimesNewRoman" w:hAnsi="TimesNewRoman" w:cs="TimesNewRoman"/>
          <w:b/>
          <w:sz w:val="24"/>
          <w:szCs w:val="24"/>
        </w:rPr>
        <w:t xml:space="preserve">The </w:t>
      </w:r>
      <w:r w:rsidR="005F10D9">
        <w:rPr>
          <w:rFonts w:ascii="TimesNewRoman" w:hAnsi="TimesNewRoman" w:cs="TimesNewRoman"/>
          <w:b/>
          <w:sz w:val="24"/>
          <w:szCs w:val="24"/>
        </w:rPr>
        <w:t>Texas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E109E9">
        <w:rPr>
          <w:rFonts w:ascii="TimesNewRoman" w:hAnsi="TimesNewRoman" w:cs="TimesNewRoman"/>
          <w:b/>
          <w:sz w:val="24"/>
          <w:szCs w:val="24"/>
        </w:rPr>
        <w:t>N</w:t>
      </w:r>
      <w:r w:rsidR="004A4D55">
        <w:rPr>
          <w:rFonts w:ascii="TimesNewRoman" w:hAnsi="TimesNewRoman" w:cs="TimesNewRoman"/>
          <w:b/>
          <w:sz w:val="24"/>
          <w:szCs w:val="24"/>
        </w:rPr>
        <w:t>itrogen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Removal Program</w:t>
      </w:r>
      <w:r w:rsidR="00561479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1E3E" w:rsidRPr="003D10A2" w:rsidRDefault="00FA7B7E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 xml:space="preserve">The </w:t>
      </w:r>
      <w:r w:rsidR="005F10D9">
        <w:rPr>
          <w:rFonts w:ascii="Times New Roman" w:hAnsi="Times New Roman"/>
          <w:sz w:val="24"/>
          <w:szCs w:val="24"/>
        </w:rPr>
        <w:t>Texas Commission on Environmental Quality, Water Quality Division</w:t>
      </w:r>
      <w:r w:rsidR="00134557">
        <w:rPr>
          <w:rFonts w:ascii="Times New Roman" w:hAnsi="Times New Roman"/>
          <w:sz w:val="24"/>
          <w:szCs w:val="24"/>
        </w:rPr>
        <w:t xml:space="preserve"> </w:t>
      </w:r>
      <w:r w:rsidR="00DA4A3B" w:rsidRPr="003D10A2">
        <w:rPr>
          <w:rFonts w:ascii="Times New Roman" w:hAnsi="Times New Roman"/>
          <w:sz w:val="24"/>
          <w:szCs w:val="24"/>
        </w:rPr>
        <w:t>manages</w:t>
      </w:r>
      <w:r w:rsidR="00181B27" w:rsidRPr="003D10A2">
        <w:rPr>
          <w:rFonts w:ascii="Times New Roman" w:hAnsi="Times New Roman"/>
          <w:sz w:val="24"/>
          <w:szCs w:val="24"/>
        </w:rPr>
        <w:t xml:space="preserve"> the</w:t>
      </w:r>
      <w:r w:rsidR="009235C0" w:rsidRPr="003D10A2">
        <w:rPr>
          <w:rFonts w:ascii="Times New Roman" w:hAnsi="Times New Roman"/>
          <w:sz w:val="24"/>
          <w:szCs w:val="24"/>
        </w:rPr>
        <w:t xml:space="preserve"> NPDES surface water discharge program</w:t>
      </w:r>
      <w:r w:rsidR="00181B27" w:rsidRPr="003D10A2">
        <w:rPr>
          <w:rFonts w:ascii="Times New Roman" w:hAnsi="Times New Roman"/>
          <w:sz w:val="24"/>
          <w:szCs w:val="24"/>
        </w:rPr>
        <w:t xml:space="preserve">. </w:t>
      </w:r>
      <w:r w:rsidR="00626909" w:rsidRPr="003D10A2">
        <w:rPr>
          <w:rFonts w:ascii="Times New Roman" w:hAnsi="Times New Roman"/>
          <w:sz w:val="24"/>
          <w:szCs w:val="24"/>
        </w:rPr>
        <w:t xml:space="preserve">  </w:t>
      </w:r>
    </w:p>
    <w:p w:rsidR="00A61E3E" w:rsidRPr="003D10A2" w:rsidRDefault="00A61E3E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E4C" w:rsidRDefault="00A61E3E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 xml:space="preserve">Based on communication with </w:t>
      </w:r>
      <w:r w:rsidR="00306085">
        <w:rPr>
          <w:rFonts w:ascii="Times New Roman" w:hAnsi="Times New Roman"/>
          <w:sz w:val="24"/>
          <w:szCs w:val="24"/>
        </w:rPr>
        <w:t xml:space="preserve">the </w:t>
      </w:r>
      <w:r w:rsidR="005F10D9">
        <w:rPr>
          <w:rFonts w:ascii="Times New Roman" w:hAnsi="Times New Roman"/>
          <w:sz w:val="24"/>
          <w:szCs w:val="24"/>
        </w:rPr>
        <w:t>Water Quality Division of the Texas Commission on Water Quality</w:t>
      </w:r>
      <w:r w:rsidR="00134557">
        <w:rPr>
          <w:rFonts w:ascii="Times New Roman" w:hAnsi="Times New Roman"/>
          <w:sz w:val="24"/>
          <w:szCs w:val="24"/>
        </w:rPr>
        <w:t xml:space="preserve"> </w:t>
      </w:r>
      <w:r w:rsidR="003D10A2" w:rsidRPr="003D10A2">
        <w:rPr>
          <w:rFonts w:ascii="Times New Roman" w:hAnsi="Times New Roman"/>
          <w:sz w:val="24"/>
          <w:szCs w:val="24"/>
        </w:rPr>
        <w:t>permitting and</w:t>
      </w:r>
      <w:r w:rsidR="00286230" w:rsidRPr="003D10A2">
        <w:rPr>
          <w:rFonts w:ascii="Times New Roman" w:hAnsi="Times New Roman"/>
          <w:sz w:val="24"/>
          <w:szCs w:val="24"/>
        </w:rPr>
        <w:t xml:space="preserve"> water quality planning staff there </w:t>
      </w:r>
      <w:r w:rsidR="005F10D9">
        <w:rPr>
          <w:rFonts w:ascii="Times New Roman" w:hAnsi="Times New Roman"/>
          <w:sz w:val="24"/>
          <w:szCs w:val="24"/>
        </w:rPr>
        <w:t xml:space="preserve">are </w:t>
      </w:r>
      <w:r w:rsidR="00F95E4C">
        <w:rPr>
          <w:rFonts w:ascii="Times New Roman" w:hAnsi="Times New Roman"/>
          <w:sz w:val="24"/>
          <w:szCs w:val="24"/>
        </w:rPr>
        <w:t>four</w:t>
      </w:r>
      <w:r w:rsidR="00286230" w:rsidRPr="003D10A2">
        <w:rPr>
          <w:rFonts w:ascii="Times New Roman" w:hAnsi="Times New Roman"/>
          <w:sz w:val="24"/>
          <w:szCs w:val="24"/>
        </w:rPr>
        <w:t xml:space="preserve"> municipal or publicly owned</w:t>
      </w:r>
      <w:r w:rsidR="004B0141">
        <w:rPr>
          <w:rFonts w:ascii="Times New Roman" w:hAnsi="Times New Roman"/>
          <w:sz w:val="24"/>
          <w:szCs w:val="24"/>
        </w:rPr>
        <w:t xml:space="preserve"> (POTW)</w:t>
      </w:r>
      <w:r w:rsidR="00286230" w:rsidRPr="003D10A2">
        <w:rPr>
          <w:rFonts w:ascii="Times New Roman" w:hAnsi="Times New Roman"/>
          <w:sz w:val="24"/>
          <w:szCs w:val="24"/>
        </w:rPr>
        <w:t xml:space="preserve"> NPDES major </w:t>
      </w:r>
      <w:r w:rsidR="004B0141">
        <w:rPr>
          <w:rFonts w:ascii="Times New Roman" w:hAnsi="Times New Roman"/>
          <w:sz w:val="24"/>
          <w:szCs w:val="24"/>
        </w:rPr>
        <w:t xml:space="preserve">dischargers, </w:t>
      </w:r>
      <w:r w:rsidR="00286230" w:rsidRPr="003D10A2">
        <w:rPr>
          <w:rFonts w:ascii="Times New Roman" w:hAnsi="Times New Roman"/>
          <w:sz w:val="24"/>
          <w:szCs w:val="24"/>
        </w:rPr>
        <w:t>(over one million gallon per day average flow) that have total nitrogen or nitrate nitrogen limits.</w:t>
      </w:r>
      <w:r w:rsidR="005F10D9">
        <w:rPr>
          <w:rFonts w:ascii="Times New Roman" w:hAnsi="Times New Roman"/>
          <w:sz w:val="24"/>
          <w:szCs w:val="24"/>
        </w:rPr>
        <w:t xml:space="preserve"> The </w:t>
      </w:r>
      <w:r w:rsidR="00F95E4C">
        <w:rPr>
          <w:rFonts w:ascii="Times New Roman" w:hAnsi="Times New Roman"/>
          <w:sz w:val="24"/>
          <w:szCs w:val="24"/>
        </w:rPr>
        <w:t xml:space="preserve">permit </w:t>
      </w:r>
      <w:r w:rsidR="005F10D9">
        <w:rPr>
          <w:rFonts w:ascii="Times New Roman" w:hAnsi="Times New Roman"/>
          <w:sz w:val="24"/>
          <w:szCs w:val="24"/>
        </w:rPr>
        <w:t xml:space="preserve">limits </w:t>
      </w:r>
      <w:r w:rsidR="00F95E4C">
        <w:rPr>
          <w:rFonts w:ascii="Times New Roman" w:hAnsi="Times New Roman"/>
          <w:sz w:val="24"/>
          <w:szCs w:val="24"/>
        </w:rPr>
        <w:t>at these facilities range from 15 mg/l</w:t>
      </w:r>
      <w:r w:rsidR="00286230" w:rsidRPr="003D10A2">
        <w:rPr>
          <w:rFonts w:ascii="Times New Roman" w:hAnsi="Times New Roman"/>
          <w:sz w:val="24"/>
          <w:szCs w:val="24"/>
        </w:rPr>
        <w:t xml:space="preserve"> </w:t>
      </w:r>
      <w:r w:rsidR="00F95E4C">
        <w:rPr>
          <w:rFonts w:ascii="Times New Roman" w:hAnsi="Times New Roman"/>
          <w:sz w:val="24"/>
          <w:szCs w:val="24"/>
        </w:rPr>
        <w:t>to 30 mg/l total nitrogen. At present only one facility has been designed to use methanol and will only need to use supplemental carbon when the plant design flows reach near design capacity.</w:t>
      </w:r>
    </w:p>
    <w:p w:rsidR="00F95E4C" w:rsidRDefault="00F95E4C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0CA" w:rsidRDefault="00F95E4C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Texas has total nitrogen and nitrate nitrogen monitoring requirements at 32 major municipal wastewater treatment facilities without specific permit limits in place. Texas</w:t>
      </w:r>
      <w:r w:rsidR="006D20CA">
        <w:rPr>
          <w:rFonts w:ascii="Times New Roman" w:hAnsi="Times New Roman"/>
          <w:sz w:val="24"/>
          <w:szCs w:val="24"/>
        </w:rPr>
        <w:t xml:space="preserve"> does not have any future total nitrogen permitting plans for</w:t>
      </w:r>
      <w:r w:rsidR="00806CE3">
        <w:rPr>
          <w:rFonts w:ascii="Times New Roman" w:hAnsi="Times New Roman"/>
          <w:sz w:val="24"/>
          <w:szCs w:val="24"/>
        </w:rPr>
        <w:t xml:space="preserve"> major</w:t>
      </w:r>
      <w:r w:rsidR="006D20CA">
        <w:rPr>
          <w:rFonts w:ascii="Times New Roman" w:hAnsi="Times New Roman"/>
          <w:sz w:val="24"/>
          <w:szCs w:val="24"/>
        </w:rPr>
        <w:t xml:space="preserve"> wastewater treatment plants at this time.</w:t>
      </w:r>
    </w:p>
    <w:p w:rsidR="003D10A2" w:rsidRDefault="003D10A2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0A2" w:rsidRPr="003D10A2" w:rsidRDefault="003D10A2" w:rsidP="003D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0A2">
        <w:rPr>
          <w:rFonts w:ascii="Times New Roman" w:hAnsi="Times New Roman"/>
          <w:sz w:val="24"/>
          <w:szCs w:val="24"/>
        </w:rPr>
        <w:t>The</w:t>
      </w:r>
      <w:r w:rsidR="004E49BD">
        <w:rPr>
          <w:rFonts w:ascii="Times New Roman" w:hAnsi="Times New Roman"/>
          <w:sz w:val="24"/>
          <w:szCs w:val="24"/>
        </w:rPr>
        <w:t xml:space="preserve">re </w:t>
      </w:r>
      <w:r w:rsidR="00F95E4C">
        <w:rPr>
          <w:rFonts w:ascii="Times New Roman" w:hAnsi="Times New Roman"/>
          <w:sz w:val="24"/>
          <w:szCs w:val="24"/>
        </w:rPr>
        <w:t>are 2</w:t>
      </w:r>
      <w:r w:rsidR="00806CE3">
        <w:rPr>
          <w:rFonts w:ascii="Times New Roman" w:hAnsi="Times New Roman"/>
          <w:sz w:val="24"/>
          <w:szCs w:val="24"/>
        </w:rPr>
        <w:t>3</w:t>
      </w:r>
      <w:r w:rsidR="004E49BD">
        <w:rPr>
          <w:rFonts w:ascii="Times New Roman" w:hAnsi="Times New Roman"/>
          <w:sz w:val="24"/>
          <w:szCs w:val="24"/>
        </w:rPr>
        <w:t xml:space="preserve"> meat</w:t>
      </w:r>
      <w:r w:rsidR="00806CE3">
        <w:rPr>
          <w:rFonts w:ascii="Times New Roman" w:hAnsi="Times New Roman"/>
          <w:sz w:val="24"/>
          <w:szCs w:val="24"/>
        </w:rPr>
        <w:t>, poultry</w:t>
      </w:r>
      <w:r w:rsidRPr="003D10A2">
        <w:rPr>
          <w:rFonts w:ascii="Times New Roman" w:hAnsi="Times New Roman"/>
          <w:sz w:val="24"/>
          <w:szCs w:val="24"/>
        </w:rPr>
        <w:t xml:space="preserve"> processing </w:t>
      </w:r>
      <w:r w:rsidR="00F95E4C">
        <w:rPr>
          <w:rFonts w:ascii="Times New Roman" w:hAnsi="Times New Roman"/>
          <w:sz w:val="24"/>
          <w:szCs w:val="24"/>
        </w:rPr>
        <w:t xml:space="preserve">and animal rendering </w:t>
      </w:r>
      <w:r w:rsidRPr="003D10A2">
        <w:rPr>
          <w:rFonts w:ascii="Times New Roman" w:hAnsi="Times New Roman"/>
          <w:sz w:val="24"/>
          <w:szCs w:val="24"/>
        </w:rPr>
        <w:t>facilities</w:t>
      </w:r>
      <w:r w:rsidR="004E49BD">
        <w:rPr>
          <w:rFonts w:ascii="Times New Roman" w:hAnsi="Times New Roman"/>
          <w:sz w:val="24"/>
          <w:szCs w:val="24"/>
        </w:rPr>
        <w:t xml:space="preserve"> </w:t>
      </w:r>
      <w:r w:rsidR="00F95E4C">
        <w:rPr>
          <w:rFonts w:ascii="Times New Roman" w:hAnsi="Times New Roman"/>
          <w:sz w:val="24"/>
          <w:szCs w:val="24"/>
        </w:rPr>
        <w:t xml:space="preserve">in Texas that have </w:t>
      </w:r>
      <w:r w:rsidR="00806CE3">
        <w:rPr>
          <w:rFonts w:ascii="Times New Roman" w:hAnsi="Times New Roman"/>
          <w:sz w:val="24"/>
          <w:szCs w:val="24"/>
        </w:rPr>
        <w:t xml:space="preserve">nitrogen monitoring requirements. One large beef processing facility uses glycerin for a supplemental carbon source to meet ground water nitrate nitrogen limits. One </w:t>
      </w:r>
      <w:bookmarkStart w:id="0" w:name="_GoBack"/>
      <w:bookmarkEnd w:id="0"/>
      <w:r w:rsidR="00806CE3">
        <w:rPr>
          <w:rFonts w:ascii="Times New Roman" w:hAnsi="Times New Roman"/>
          <w:sz w:val="24"/>
          <w:szCs w:val="24"/>
        </w:rPr>
        <w:t xml:space="preserve">major poultry processing </w:t>
      </w:r>
      <w:r w:rsidR="004E49BD">
        <w:rPr>
          <w:rFonts w:ascii="Times New Roman" w:hAnsi="Times New Roman"/>
          <w:sz w:val="24"/>
          <w:szCs w:val="24"/>
        </w:rPr>
        <w:t>facility has an</w:t>
      </w:r>
      <w:r w:rsidR="004B0141">
        <w:rPr>
          <w:rFonts w:ascii="Times New Roman" w:hAnsi="Times New Roman"/>
          <w:sz w:val="24"/>
          <w:szCs w:val="24"/>
        </w:rPr>
        <w:t xml:space="preserve"> NPDES permit</w:t>
      </w:r>
      <w:r w:rsidR="004E49BD">
        <w:rPr>
          <w:rFonts w:ascii="Times New Roman" w:hAnsi="Times New Roman"/>
          <w:sz w:val="24"/>
          <w:szCs w:val="24"/>
        </w:rPr>
        <w:t xml:space="preserve"> for nitrogen is based on the </w:t>
      </w:r>
      <w:r w:rsidRPr="003D10A2">
        <w:rPr>
          <w:rFonts w:ascii="Times New Roman" w:hAnsi="Times New Roman"/>
          <w:sz w:val="24"/>
          <w:szCs w:val="24"/>
        </w:rPr>
        <w:t>federal</w:t>
      </w:r>
      <w:r w:rsidR="002B00DC">
        <w:rPr>
          <w:rFonts w:ascii="Times New Roman" w:hAnsi="Times New Roman"/>
          <w:sz w:val="24"/>
          <w:szCs w:val="24"/>
        </w:rPr>
        <w:t xml:space="preserve"> </w:t>
      </w:r>
      <w:r w:rsidRPr="003D10A2">
        <w:rPr>
          <w:rFonts w:ascii="Times New Roman" w:hAnsi="Times New Roman"/>
          <w:sz w:val="24"/>
          <w:szCs w:val="24"/>
        </w:rPr>
        <w:t>EPA technology based limit of 1</w:t>
      </w:r>
      <w:r w:rsidR="00941585">
        <w:rPr>
          <w:rFonts w:ascii="Times New Roman" w:hAnsi="Times New Roman"/>
          <w:sz w:val="24"/>
          <w:szCs w:val="24"/>
        </w:rPr>
        <w:t>34</w:t>
      </w:r>
      <w:r w:rsidRPr="003D10A2">
        <w:rPr>
          <w:rFonts w:ascii="Times New Roman" w:hAnsi="Times New Roman"/>
          <w:sz w:val="24"/>
          <w:szCs w:val="24"/>
        </w:rPr>
        <w:t xml:space="preserve"> mg/l total nitrogen monthly average and 1</w:t>
      </w:r>
      <w:r w:rsidR="00941585">
        <w:rPr>
          <w:rFonts w:ascii="Times New Roman" w:hAnsi="Times New Roman"/>
          <w:sz w:val="24"/>
          <w:szCs w:val="24"/>
        </w:rPr>
        <w:t>94</w:t>
      </w:r>
      <w:r w:rsidRPr="003D10A2">
        <w:rPr>
          <w:rFonts w:ascii="Times New Roman" w:hAnsi="Times New Roman"/>
          <w:sz w:val="24"/>
          <w:szCs w:val="24"/>
        </w:rPr>
        <w:t xml:space="preserve"> mg/l total nitrogen maximum month.</w:t>
      </w:r>
      <w:r w:rsidR="004B0141">
        <w:rPr>
          <w:rFonts w:ascii="Times New Roman" w:hAnsi="Times New Roman"/>
          <w:sz w:val="24"/>
          <w:szCs w:val="24"/>
        </w:rPr>
        <w:t xml:space="preserve"> </w:t>
      </w:r>
      <w:r w:rsidR="00806CE3">
        <w:rPr>
          <w:rFonts w:ascii="Times New Roman" w:hAnsi="Times New Roman"/>
          <w:sz w:val="24"/>
          <w:szCs w:val="24"/>
        </w:rPr>
        <w:t xml:space="preserve">Facilities that discharge to spray field or the ground water have a ground water nitrate nitrogen limit of 10 mg/l. </w:t>
      </w:r>
      <w:r w:rsidRPr="003D10A2">
        <w:rPr>
          <w:rFonts w:ascii="Times New Roman" w:hAnsi="Times New Roman"/>
          <w:sz w:val="24"/>
          <w:szCs w:val="24"/>
        </w:rPr>
        <w:t>Poultry</w:t>
      </w:r>
      <w:r w:rsidR="004B0141">
        <w:rPr>
          <w:rFonts w:ascii="Times New Roman" w:hAnsi="Times New Roman"/>
          <w:sz w:val="24"/>
          <w:szCs w:val="24"/>
        </w:rPr>
        <w:t xml:space="preserve"> and beef</w:t>
      </w:r>
      <w:r w:rsidRPr="003D10A2">
        <w:rPr>
          <w:rFonts w:ascii="Times New Roman" w:hAnsi="Times New Roman"/>
          <w:sz w:val="24"/>
          <w:szCs w:val="24"/>
        </w:rPr>
        <w:t xml:space="preserve"> processing facilities that discharge into a municipal </w:t>
      </w:r>
      <w:r w:rsidR="002B00DC">
        <w:rPr>
          <w:rFonts w:ascii="Times New Roman" w:hAnsi="Times New Roman"/>
          <w:sz w:val="24"/>
          <w:szCs w:val="24"/>
        </w:rPr>
        <w:t>wastewater treatment</w:t>
      </w:r>
      <w:r w:rsidR="00F83D15">
        <w:rPr>
          <w:rFonts w:ascii="Times New Roman" w:hAnsi="Times New Roman"/>
          <w:sz w:val="24"/>
          <w:szCs w:val="24"/>
        </w:rPr>
        <w:t xml:space="preserve"> facility h</w:t>
      </w:r>
      <w:r w:rsidRPr="003D10A2">
        <w:rPr>
          <w:rFonts w:ascii="Times New Roman" w:hAnsi="Times New Roman"/>
          <w:sz w:val="24"/>
          <w:szCs w:val="24"/>
        </w:rPr>
        <w:t>ave local limits that vary in the amount of nitrogen discharged</w:t>
      </w:r>
      <w:r w:rsidR="00F83D15">
        <w:rPr>
          <w:rFonts w:ascii="Times New Roman" w:hAnsi="Times New Roman"/>
          <w:sz w:val="24"/>
          <w:szCs w:val="24"/>
        </w:rPr>
        <w:t xml:space="preserve"> into the municipal system</w:t>
      </w:r>
      <w:r w:rsidRPr="003D10A2">
        <w:rPr>
          <w:rFonts w:ascii="Times New Roman" w:hAnsi="Times New Roman"/>
          <w:sz w:val="24"/>
          <w:szCs w:val="24"/>
        </w:rPr>
        <w:t xml:space="preserve">. </w:t>
      </w:r>
      <w:r w:rsidR="004E49BD">
        <w:rPr>
          <w:rFonts w:ascii="Times New Roman" w:hAnsi="Times New Roman"/>
          <w:sz w:val="24"/>
          <w:szCs w:val="24"/>
        </w:rPr>
        <w:t xml:space="preserve">However, the municipal receiving facilities do not have a total nitrogen permit limit.  </w:t>
      </w:r>
    </w:p>
    <w:p w:rsidR="003D10A2" w:rsidRPr="003D10A2" w:rsidRDefault="003D10A2" w:rsidP="00A61E3E">
      <w:pPr>
        <w:pStyle w:val="BodyText"/>
      </w:pPr>
    </w:p>
    <w:p w:rsidR="003D10A2" w:rsidRDefault="003D10A2" w:rsidP="00A61E3E">
      <w:pPr>
        <w:pStyle w:val="BodyText"/>
      </w:pPr>
    </w:p>
    <w:p w:rsidR="00A61E3E" w:rsidRPr="00286230" w:rsidRDefault="003D10A2" w:rsidP="00A61E3E">
      <w:pPr>
        <w:pStyle w:val="BodyText"/>
      </w:pPr>
      <w:r>
        <w:t xml:space="preserve"> </w:t>
      </w:r>
    </w:p>
    <w:p w:rsidR="00D3326D" w:rsidRPr="00286230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26D" w:rsidRDefault="00D3326D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42877" w:rsidRDefault="00D42877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12486" w:rsidRDefault="00812486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235C0" w:rsidRDefault="009235C0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282500" w:rsidP="004A4D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 w:rsidR="004A4D55">
        <w:rPr>
          <w:rFonts w:ascii="TimesNewRoman" w:hAnsi="TimesNewRoman" w:cs="TimesNewRoman"/>
          <w:sz w:val="24"/>
          <w:szCs w:val="24"/>
        </w:rPr>
        <w:t xml:space="preserve">  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FA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0188B"/>
    <w:multiLevelType w:val="hybridMultilevel"/>
    <w:tmpl w:val="B05E7D04"/>
    <w:lvl w:ilvl="0" w:tplc="051087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510878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E07CD"/>
    <w:multiLevelType w:val="multilevel"/>
    <w:tmpl w:val="554260EC"/>
    <w:lvl w:ilvl="0">
      <w:start w:val="1"/>
      <w:numFmt w:val="decimal"/>
      <w:lvlText w:val="B-%1"/>
      <w:lvlJc w:val="left"/>
      <w:pPr>
        <w:tabs>
          <w:tab w:val="num" w:pos="1170"/>
        </w:tabs>
        <w:ind w:left="117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E"/>
    <w:rsid w:val="00015BA6"/>
    <w:rsid w:val="00024607"/>
    <w:rsid w:val="0004148E"/>
    <w:rsid w:val="0009009C"/>
    <w:rsid w:val="000C22EE"/>
    <w:rsid w:val="000F3283"/>
    <w:rsid w:val="00134557"/>
    <w:rsid w:val="00153468"/>
    <w:rsid w:val="0015564F"/>
    <w:rsid w:val="00181B27"/>
    <w:rsid w:val="00282500"/>
    <w:rsid w:val="00286230"/>
    <w:rsid w:val="002B00DC"/>
    <w:rsid w:val="002C3637"/>
    <w:rsid w:val="002E6E53"/>
    <w:rsid w:val="00306085"/>
    <w:rsid w:val="003C1A05"/>
    <w:rsid w:val="003C5D21"/>
    <w:rsid w:val="003D10A2"/>
    <w:rsid w:val="004A4D55"/>
    <w:rsid w:val="004B0141"/>
    <w:rsid w:val="004E49BD"/>
    <w:rsid w:val="00521768"/>
    <w:rsid w:val="00560552"/>
    <w:rsid w:val="00561479"/>
    <w:rsid w:val="00561E8A"/>
    <w:rsid w:val="00562AE6"/>
    <w:rsid w:val="005F10D9"/>
    <w:rsid w:val="00626909"/>
    <w:rsid w:val="006611D9"/>
    <w:rsid w:val="006D20CA"/>
    <w:rsid w:val="006D70EA"/>
    <w:rsid w:val="007504B0"/>
    <w:rsid w:val="007A2C9C"/>
    <w:rsid w:val="00806CE3"/>
    <w:rsid w:val="00812486"/>
    <w:rsid w:val="00862708"/>
    <w:rsid w:val="008D5B1B"/>
    <w:rsid w:val="009235C0"/>
    <w:rsid w:val="00941116"/>
    <w:rsid w:val="00941585"/>
    <w:rsid w:val="00962A49"/>
    <w:rsid w:val="009C5F88"/>
    <w:rsid w:val="00A61E3E"/>
    <w:rsid w:val="00AC3186"/>
    <w:rsid w:val="00B07364"/>
    <w:rsid w:val="00C411BD"/>
    <w:rsid w:val="00C44D1B"/>
    <w:rsid w:val="00D3326D"/>
    <w:rsid w:val="00D42877"/>
    <w:rsid w:val="00DA4A3B"/>
    <w:rsid w:val="00E109E9"/>
    <w:rsid w:val="00E845F2"/>
    <w:rsid w:val="00F83D15"/>
    <w:rsid w:val="00F95E4C"/>
    <w:rsid w:val="00FA7B7E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02AD-34AC-4B24-BDB9-59520C2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7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BodyText"/>
    <w:link w:val="Heading1Char"/>
    <w:qFormat/>
    <w:rsid w:val="00A61E3E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A61E3E"/>
    <w:pPr>
      <w:keepNext/>
      <w:numPr>
        <w:ilvl w:val="1"/>
        <w:numId w:val="1"/>
      </w:numPr>
      <w:tabs>
        <w:tab w:val="left" w:pos="-2340"/>
      </w:tabs>
      <w:spacing w:before="240" w:after="120" w:line="240" w:lineRule="auto"/>
      <w:outlineLvl w:val="1"/>
    </w:pPr>
    <w:rPr>
      <w:rFonts w:ascii="Arial Narrow" w:eastAsia="Times New Roman" w:hAnsi="Arial Narrow"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A61E3E"/>
    <w:pPr>
      <w:keepNext/>
      <w:numPr>
        <w:ilvl w:val="2"/>
        <w:numId w:val="1"/>
      </w:numPr>
      <w:spacing w:after="120" w:line="240" w:lineRule="auto"/>
      <w:outlineLvl w:val="2"/>
    </w:pPr>
    <w:rPr>
      <w:rFonts w:ascii="Arial Narrow" w:eastAsia="Times New Roman" w:hAnsi="Arial Narrow"/>
      <w:b/>
      <w:bCs/>
      <w:color w:val="242B52"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A61E3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A61E3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A61E3E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E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1E3E"/>
    <w:rPr>
      <w:rFonts w:ascii="Arial Narrow" w:eastAsia="Times New Roman" w:hAnsi="Arial Narrow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1E3E"/>
    <w:rPr>
      <w:rFonts w:ascii="Arial Narrow" w:eastAsia="Times New Roman" w:hAnsi="Arial Narrow" w:cs="Times New Roman"/>
      <w:b/>
      <w:bCs/>
      <w:color w:val="242B5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61E3E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A61E3E"/>
    <w:rPr>
      <w:rFonts w:ascii="Times New Roman" w:eastAsia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A61E3E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BodyTextChar"/>
    <w:uiPriority w:val="99"/>
    <w:unhideWhenUsed/>
    <w:qFormat/>
    <w:rsid w:val="00A61E3E"/>
    <w:pPr>
      <w:spacing w:after="120" w:line="240" w:lineRule="auto"/>
      <w:ind w:firstLine="720"/>
    </w:pPr>
    <w:rPr>
      <w:rFonts w:ascii="Times New Roman" w:eastAsia="SimSu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61E3E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3</cp:revision>
  <dcterms:created xsi:type="dcterms:W3CDTF">2015-11-28T23:16:00Z</dcterms:created>
  <dcterms:modified xsi:type="dcterms:W3CDTF">2015-11-28T23:45:00Z</dcterms:modified>
</cp:coreProperties>
</file>